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0B" w:rsidRDefault="00FD4B3A">
      <w:pPr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color w:val="1A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343150" cy="63690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1A0000"/>
          <w:sz w:val="26"/>
          <w:szCs w:val="26"/>
          <w:lang w:eastAsia="ru-RU"/>
        </w:rPr>
        <w:t xml:space="preserve"> </w:t>
      </w:r>
    </w:p>
    <w:p w:rsidR="00AD170B" w:rsidRDefault="00AD170B">
      <w:pPr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color w:val="1A0000"/>
          <w:sz w:val="26"/>
          <w:szCs w:val="26"/>
          <w:lang w:eastAsia="ru-RU"/>
        </w:rPr>
      </w:pPr>
    </w:p>
    <w:p w:rsidR="00AD170B" w:rsidRDefault="00FD4B3A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1A0000"/>
          <w:sz w:val="28"/>
          <w:szCs w:val="28"/>
          <w:lang w:eastAsia="ru-RU"/>
        </w:rPr>
        <w:t xml:space="preserve">Отличия собственника земельного участка от землевладельца и землепользователя разъяснили в </w:t>
      </w:r>
      <w:proofErr w:type="gramStart"/>
      <w:r>
        <w:rPr>
          <w:rFonts w:ascii="Times New Roman" w:eastAsia="Times New Roman" w:hAnsi="Times New Roman" w:cs="Times New Roman"/>
          <w:b/>
          <w:color w:val="1A0000"/>
          <w:sz w:val="28"/>
          <w:szCs w:val="28"/>
          <w:lang w:eastAsia="ru-RU"/>
        </w:rPr>
        <w:t>региональном</w:t>
      </w:r>
      <w:proofErr w:type="gramEnd"/>
      <w:r>
        <w:rPr>
          <w:rFonts w:ascii="Times New Roman" w:eastAsia="Times New Roman" w:hAnsi="Times New Roman" w:cs="Times New Roman"/>
          <w:b/>
          <w:color w:val="1A0000"/>
          <w:sz w:val="28"/>
          <w:szCs w:val="28"/>
          <w:lang w:eastAsia="ru-RU"/>
        </w:rPr>
        <w:t xml:space="preserve"> Роскадастре</w:t>
      </w:r>
    </w:p>
    <w:p w:rsidR="00AD170B" w:rsidRDefault="00FD4B3A">
      <w:pPr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D170B" w:rsidRDefault="00FD4B3A">
      <w:pPr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Землевладелец, землепользователь, собственник земельного участка. Зачастую эти статусы граждане считают равнозначными,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однако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это не так. Эксперты филиала ППК «Роскадастр» по Красноярскому краю разъяснили, в чем их отличия. </w:t>
      </w:r>
    </w:p>
    <w:p w:rsidR="00AD170B" w:rsidRDefault="00FD4B3A">
      <w:pPr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региональном Роскадастре пояснили, что землепользователями  являются лица, которые владеют и пользуются земельными участками на праве постоянного (бессро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чного) пользования или на праве безвозмездного пользования.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свою очередь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землевладельцы – это лица, владеющие и пользующиеся земельными участками на праве пожизненного наследуемого владения. При этом, обращают внимание эксперты, несомненно, что наибольшими полномочиями обладают собственник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участков, права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земельные участки закреплены Гражданским кодексом РФ и Земельным кодексом РФ. Права собственника включают в себя:</w:t>
      </w:r>
    </w:p>
    <w:p w:rsidR="00AD170B" w:rsidRDefault="00FD4B3A">
      <w:pPr>
        <w:pStyle w:val="af2"/>
        <w:numPr>
          <w:ilvl w:val="0"/>
          <w:numId w:val="2"/>
        </w:numPr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владения. Это право фактического обладания землей, которое предполагает возможность владеть и распоряжаться участком по своему усмотр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ению.</w:t>
      </w:r>
    </w:p>
    <w:p w:rsidR="00AD170B" w:rsidRDefault="00FD4B3A">
      <w:pPr>
        <w:pStyle w:val="af2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пользования. Сюда входит использование земельного участка по назначению, указанное в документах (например, индивидуальное жилищное строительство, сельскохозяйственное производство).</w:t>
      </w:r>
    </w:p>
    <w:p w:rsidR="00AD170B" w:rsidRDefault="00FD4B3A">
      <w:pPr>
        <w:pStyle w:val="af2"/>
        <w:numPr>
          <w:ilvl w:val="0"/>
          <w:numId w:val="2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распоряжения. Субъект имеет право продавать участок, 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ить, передавать в аренду другим лицам, завещать, закладывать и совершать иные сделки, предусмотренные законом.</w:t>
      </w:r>
    </w:p>
    <w:p w:rsidR="00AD170B" w:rsidRDefault="00FD4B3A">
      <w:pPr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Согласно </w:t>
      </w:r>
      <w:hyperlink r:id="rId8">
        <w:r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ст. 40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бственник земельного участка имеет право возводить здания и сооружения в соответствии с разрешенным использованием и в пределах установленных норм и ограничений.  Использовать природные ресурсы участка (вода, растительность, плодородный слой почвы и др.).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соответствии с разрешенным использованием собственник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вправе проводить оросительные, осушительные, другие мелиоративные работы, строить пруды и т.п.</w:t>
      </w:r>
    </w:p>
    <w:p w:rsidR="00AD170B" w:rsidRDefault="00FD4B3A">
      <w:pPr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Таким образом, собственник обладает широкими возможностями относительно своего земельного участка,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в ходе реализации своих прав он обязан соблюдать законодательство и учитывать ограничения, установленные правилами землепользования и застройки, экологическими нормами и иными законодательными актами.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D170B" w:rsidRDefault="00FD4B3A">
      <w:pPr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Напоминаем, что в случае возникновения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которые касаются объектов недвижимости и сделок с ними, в том числе составления договоров и соглашений, выполнения кадастровых работ и комплексных кадастровых работ, а также технической инвентаризации, любое заинтересованное лицо может обратиться в 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сультационные центры филиала ППК «Роскадастра» на территории Красноярского края. Подробную информацию о предоставляемых услугах можно получить по телефону: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(391) 202 69 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AD170B" w:rsidRDefault="00FD4B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Следите за новостями филиала ППК «Роскадастр по Красноярскому краю»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соцсетях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AD170B" w:rsidRDefault="00FD4B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»: https://vk.com/krskfkp</w:t>
      </w:r>
    </w:p>
    <w:p w:rsidR="00AD170B" w:rsidRDefault="00FD4B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«Одноклассники»: https://ok.ru/profile/594106102538</w:t>
      </w:r>
    </w:p>
    <w:p w:rsidR="00AD170B" w:rsidRDefault="00FD4B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Telegram: https://t.me/kadastrkrsk_news</w:t>
      </w:r>
    </w:p>
    <w:p w:rsidR="00AD170B" w:rsidRDefault="00AD170B">
      <w:pPr>
        <w:spacing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AD170B" w:rsidRDefault="00AD170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AD170B" w:rsidRDefault="00FD4B3A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 xml:space="preserve">Филиал ППК «Роскадастр» </w:t>
      </w:r>
    </w:p>
    <w:p w:rsidR="00AD170B" w:rsidRDefault="00FD4B3A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>по Красноярскому краю</w:t>
      </w:r>
    </w:p>
    <w:p w:rsidR="00AD170B" w:rsidRDefault="00FD4B3A">
      <w:pPr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>Владислав Чередов</w:t>
      </w:r>
    </w:p>
    <w:p w:rsidR="00AD170B" w:rsidRDefault="00FD4B3A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>
        <w:rPr>
          <w:rFonts w:eastAsia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AD170B" w:rsidRDefault="00FD4B3A">
      <w:pPr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>сот. 8 (923) 312 00 19</w:t>
      </w:r>
    </w:p>
    <w:p w:rsidR="00AD170B" w:rsidRDefault="00FD4B3A">
      <w:pPr>
        <w:spacing w:line="240" w:lineRule="auto"/>
        <w:contextualSpacing/>
        <w:jc w:val="both"/>
        <w:rPr>
          <w:rFonts w:ascii="Segoe UI" w:eastAsia="Times New Roman" w:hAnsi="Segoe UI" w:cs="Segoe UI"/>
          <w:color w:val="0000FF"/>
          <w:sz w:val="18"/>
          <w:szCs w:val="18"/>
          <w:u w:val="single"/>
          <w:lang w:eastAsia="ru-RU"/>
        </w:rPr>
      </w:pPr>
      <w:hyperlink r:id="rId9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AD170B" w:rsidRDefault="00AD170B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70B" w:rsidRDefault="00AD170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170B" w:rsidRDefault="00AD170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170B" w:rsidRDefault="00AD170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170B" w:rsidRDefault="00AD170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170B" w:rsidRDefault="00AD170B">
      <w:pPr>
        <w:spacing w:after="0" w:line="36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sectPr w:rsidR="00AD170B">
      <w:pgSz w:w="11906" w:h="16838"/>
      <w:pgMar w:top="397" w:right="425" w:bottom="567" w:left="90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14CC"/>
    <w:multiLevelType w:val="multilevel"/>
    <w:tmpl w:val="F5D47A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8B4F31"/>
    <w:multiLevelType w:val="multilevel"/>
    <w:tmpl w:val="837253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0B"/>
    <w:rsid w:val="00AD170B"/>
    <w:rsid w:val="00FD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character" w:customStyle="1" w:styleId="a7">
    <w:name w:val="Основной текст Знак"/>
    <w:basedOn w:val="a0"/>
    <w:link w:val="a8"/>
    <w:uiPriority w:val="99"/>
    <w:qFormat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qFormat/>
    <w:rsid w:val="00354765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354765"/>
    <w:rPr>
      <w:sz w:val="20"/>
      <w:szCs w:val="20"/>
    </w:rPr>
  </w:style>
  <w:style w:type="paragraph" w:customStyle="1" w:styleId="ac">
    <w:name w:val="Заголовок"/>
    <w:basedOn w:val="a"/>
    <w:next w:val="a8"/>
    <w:qFormat/>
    <w:pPr>
      <w:keepNext/>
      <w:spacing w:before="240" w:after="120"/>
    </w:pPr>
    <w:rPr>
      <w:rFonts w:ascii="Times New Roman" w:eastAsia="Tahoma" w:hAnsi="Times New Roman" w:cs="Noto Sans Devanagari"/>
      <w:sz w:val="28"/>
      <w:szCs w:val="28"/>
    </w:rPr>
  </w:style>
  <w:style w:type="paragraph" w:styleId="a8">
    <w:name w:val="Body Text"/>
    <w:basedOn w:val="a"/>
    <w:link w:val="a7"/>
    <w:uiPriority w:val="99"/>
    <w:unhideWhenUsed/>
    <w:rsid w:val="003D56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"/>
    <w:basedOn w:val="a8"/>
    <w:rPr>
      <w:rFonts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Times New Roman" w:hAnsi="Times New Roman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1F515E"/>
    <w:rPr>
      <w:rFonts w:eastAsia="Times New Roman" w:cs="Times New Roman"/>
    </w:rPr>
  </w:style>
  <w:style w:type="paragraph" w:styleId="af1">
    <w:name w:val="Normal (Web)"/>
    <w:basedOn w:val="a"/>
    <w:uiPriority w:val="99"/>
    <w:unhideWhenUsed/>
    <w:qFormat/>
    <w:rsid w:val="00296A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5A0794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2"/>
      <w:lang w:eastAsia="zh-CN"/>
    </w:rPr>
  </w:style>
  <w:style w:type="paragraph" w:styleId="ab">
    <w:name w:val="annotation text"/>
    <w:basedOn w:val="a"/>
    <w:link w:val="aa"/>
    <w:uiPriority w:val="99"/>
    <w:semiHidden/>
    <w:unhideWhenUsed/>
    <w:qFormat/>
    <w:rsid w:val="00354765"/>
    <w:pPr>
      <w:spacing w:line="240" w:lineRule="auto"/>
    </w:pPr>
    <w:rPr>
      <w:sz w:val="20"/>
      <w:szCs w:val="20"/>
    </w:rPr>
  </w:style>
  <w:style w:type="paragraph" w:styleId="af2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24624/f9b0119a4fce7561a213cdc9af189098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DF83B-E459-40AB-8129-D517F7BB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Игошина Екатерина Викторовна</dc:creator>
  <dc:description/>
  <cp:lastModifiedBy>Чередов Владислав Юрьевич</cp:lastModifiedBy>
  <cp:revision>7</cp:revision>
  <cp:lastPrinted>2023-01-11T05:45:00Z</cp:lastPrinted>
  <dcterms:created xsi:type="dcterms:W3CDTF">2026-03-03T02:17:00Z</dcterms:created>
  <dcterms:modified xsi:type="dcterms:W3CDTF">2026-03-05T01:11:00Z</dcterms:modified>
  <dc:language>ru-RU</dc:language>
</cp:coreProperties>
</file>